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39" w:rsidRDefault="00033939">
      <w:pPr>
        <w:rPr>
          <w:lang w:bidi="ar-SA"/>
        </w:rPr>
      </w:pPr>
    </w:p>
    <w:p w:rsidR="00033939" w:rsidRDefault="00033939"/>
    <w:tbl>
      <w:tblPr>
        <w:tblStyle w:val="TableGrid"/>
        <w:bidiVisual/>
        <w:tblW w:w="14256" w:type="dxa"/>
        <w:jc w:val="center"/>
        <w:tblLook w:val="04A0" w:firstRow="1" w:lastRow="0" w:firstColumn="1" w:lastColumn="0" w:noHBand="0" w:noVBand="1"/>
      </w:tblPr>
      <w:tblGrid>
        <w:gridCol w:w="910"/>
        <w:gridCol w:w="2266"/>
        <w:gridCol w:w="3250"/>
        <w:gridCol w:w="2430"/>
        <w:gridCol w:w="2520"/>
        <w:gridCol w:w="2880"/>
      </w:tblGrid>
      <w:tr w:rsidR="00642C94" w:rsidTr="00242F67">
        <w:trPr>
          <w:trHeight w:val="953"/>
          <w:jc w:val="center"/>
        </w:trPr>
        <w:tc>
          <w:tcPr>
            <w:tcW w:w="91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pStyle w:val="Heading1"/>
              <w:bidi/>
              <w:outlineLvl w:val="0"/>
              <w:rPr>
                <w:rFonts w:ascii="B Nazanin" w:cs="B Nazanin"/>
                <w:b/>
                <w:bCs/>
                <w:color w:val="EE0000"/>
                <w:sz w:val="32"/>
                <w:szCs w:val="32"/>
                <w:rtl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ردیف</w:t>
            </w:r>
          </w:p>
        </w:tc>
        <w:tc>
          <w:tcPr>
            <w:tcW w:w="226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jc w:val="center"/>
              <w:rPr>
                <w:rFonts w:asciiTheme="minorHAnsi" w:hAnsiTheme="minorHAnsi" w:cs="B Nazanin"/>
                <w:b/>
                <w:bCs/>
                <w:color w:val="EE0000"/>
                <w:sz w:val="32"/>
                <w:szCs w:val="32"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شماره وگروه درس</w:t>
            </w:r>
          </w:p>
        </w:tc>
        <w:tc>
          <w:tcPr>
            <w:tcW w:w="325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jc w:val="center"/>
              <w:rPr>
                <w:rFonts w:ascii="B Nazanin" w:cs="B Nazanin"/>
                <w:b/>
                <w:bCs/>
                <w:color w:val="EE0000"/>
                <w:sz w:val="32"/>
                <w:szCs w:val="32"/>
                <w:rtl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نام درس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jc w:val="center"/>
              <w:rPr>
                <w:rFonts w:ascii="B Nazanin" w:cs="B Nazanin"/>
                <w:b/>
                <w:bCs/>
                <w:color w:val="EE0000"/>
                <w:sz w:val="32"/>
                <w:szCs w:val="32"/>
                <w:rtl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نام استاد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jc w:val="center"/>
              <w:rPr>
                <w:rFonts w:asciiTheme="minorHAnsi" w:hAnsiTheme="minorHAnsi" w:cs="B Nazanin"/>
                <w:b/>
                <w:bCs/>
                <w:color w:val="EE0000"/>
                <w:sz w:val="32"/>
                <w:szCs w:val="32"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تاریخ وساعت امتحان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B00545" w:rsidRPr="005220A3" w:rsidRDefault="00B00545" w:rsidP="005220A3">
            <w:pPr>
              <w:jc w:val="center"/>
              <w:rPr>
                <w:rFonts w:cs="B Nazanin"/>
                <w:b/>
                <w:bCs/>
                <w:color w:val="EE0000"/>
                <w:sz w:val="32"/>
                <w:szCs w:val="32"/>
                <w:rtl/>
                <w:lang w:bidi="ar-SA"/>
              </w:rPr>
            </w:pPr>
            <w:r w:rsidRPr="005220A3">
              <w:rPr>
                <w:rFonts w:cs="B Nazanin" w:hint="cs"/>
                <w:b/>
                <w:bCs/>
                <w:color w:val="EE0000"/>
                <w:sz w:val="32"/>
                <w:szCs w:val="32"/>
                <w:rtl/>
                <w:lang w:bidi="ar-SA"/>
              </w:rPr>
              <w:t>مکان امتحان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B00545" w:rsidRPr="00693710" w:rsidRDefault="00B00545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00545" w:rsidRPr="00693710" w:rsidRDefault="00B00545" w:rsidP="005220A3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color w:val="000000" w:themeColor="text1"/>
                <w:sz w:val="28"/>
                <w:szCs w:val="28"/>
                <w:lang w:bidi="fa-IR"/>
              </w:rPr>
              <w:t>13-11-717-10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B00545" w:rsidRPr="00693710" w:rsidRDefault="00B00545" w:rsidP="005220A3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معماری کامپیوتر پیشرفته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B00545" w:rsidRPr="00693710" w:rsidRDefault="00B00545" w:rsidP="005220A3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93710">
              <w:rPr>
                <w:color w:val="000000" w:themeColor="text1"/>
                <w:sz w:val="28"/>
                <w:szCs w:val="28"/>
                <w:rtl/>
                <w:lang w:bidi="ar-SA"/>
              </w:rPr>
              <w:t>دکتر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ناوی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00545" w:rsidRDefault="00B00545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1394/03/09</w:t>
            </w:r>
          </w:p>
          <w:p w:rsidR="00B00545" w:rsidRPr="00693710" w:rsidRDefault="00B00545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B00545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642C94" w:rsidRDefault="000B04CA" w:rsidP="00642C94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11</w:t>
            </w:r>
            <w:r w:rsidRPr="00693710">
              <w:rPr>
                <w:rFonts w:ascii="Times New Roman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="Times New Roman"/>
                <w:color w:val="000000" w:themeColor="text1"/>
                <w:sz w:val="28"/>
                <w:szCs w:val="28"/>
              </w:rPr>
              <w:t>752</w:t>
            </w:r>
            <w:r w:rsidRPr="00693710">
              <w:rPr>
                <w:rFonts w:ascii="Times New Roman"/>
                <w:color w:val="000000" w:themeColor="text1"/>
                <w:sz w:val="28"/>
                <w:szCs w:val="28"/>
                <w:rtl/>
              </w:rPr>
              <w:t>-11-13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پایگاه داده پیشرفته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9371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دکتر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طباطبایی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1394/03/10</w:t>
            </w:r>
          </w:p>
          <w:p w:rsidR="000B04CA" w:rsidRPr="00693710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>
              <w:rPr>
                <w:rFonts w:ascii="Times New Roman"/>
                <w:sz w:val="28"/>
                <w:szCs w:val="28"/>
                <w:lang w:bidi="fa-IR"/>
              </w:rPr>
              <w:t>13-11-759-10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Default="008528EE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/>
                <w:sz w:val="28"/>
                <w:szCs w:val="28"/>
                <w:lang w:bidi="fa-IR"/>
              </w:rPr>
              <w:t>VLSI</w:t>
            </w:r>
            <w:bookmarkStart w:id="0" w:name="_GoBack"/>
            <w:bookmarkEnd w:id="0"/>
            <w:r w:rsidR="00FC4945">
              <w:rPr>
                <w:rFonts w:ascii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0B04CA">
              <w:rPr>
                <w:rFonts w:ascii="Times New Roman" w:hint="cs"/>
                <w:sz w:val="28"/>
                <w:szCs w:val="28"/>
                <w:rtl/>
                <w:lang w:bidi="fa-IR"/>
              </w:rPr>
              <w:t>پیشرفته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rtl/>
                <w:lang w:bidi="fa-IR"/>
              </w:rPr>
              <w:t>دکترناوی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1394/03/11</w:t>
            </w:r>
          </w:p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693710" w:rsidRDefault="000B04CA" w:rsidP="00642C94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color w:val="000000" w:themeColor="text1"/>
                <w:sz w:val="28"/>
                <w:szCs w:val="28"/>
                <w:lang w:bidi="fa-IR"/>
              </w:rPr>
              <w:t>13-11-843-10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امنیت شبکه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5220A3" w:rsidRDefault="000B04CA" w:rsidP="005220A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693710">
              <w:rPr>
                <w:rFonts w:hint="cs"/>
                <w:sz w:val="28"/>
                <w:szCs w:val="28"/>
                <w:rtl/>
                <w:lang w:bidi="ar-SA"/>
              </w:rPr>
              <w:t>دکتر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عباسپور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1394/03/12</w:t>
            </w:r>
          </w:p>
          <w:p w:rsidR="000B04CA" w:rsidRPr="00693710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  <w:t>13-11-807-10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پردازش تصویر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93710"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="Times New Roman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imes New Roman" w:cs="B Roya"/>
                <w:color w:val="000000" w:themeColor="text1"/>
                <w:sz w:val="28"/>
                <w:szCs w:val="28"/>
                <w:lang w:bidi="fa-IR"/>
              </w:rPr>
              <w:t>1394/03/16</w:t>
            </w:r>
          </w:p>
          <w:p w:rsidR="000B04CA" w:rsidRPr="00693710" w:rsidRDefault="000B04CA" w:rsidP="005220A3">
            <w:pPr>
              <w:jc w:val="center"/>
              <w:rPr>
                <w:rFonts w:ascii="Times New Roman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imes New Roman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1D1E9A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 w:rsidRPr="001D1E9A">
              <w:rPr>
                <w:rFonts w:asci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  <w:t>13-11-709-11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معماری نرم افزار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دکترکمندی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1394/03/17</w:t>
            </w:r>
          </w:p>
          <w:p w:rsidR="000B04CA" w:rsidRPr="00904DC5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1D1E9A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 w:rsidRPr="001D1E9A">
              <w:rPr>
                <w:rFonts w:asci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</w:pPr>
            <w:r w:rsidRPr="00904DC5"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  <w:t>13-11-7</w:t>
            </w:r>
            <w:r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  <w:t>55</w:t>
            </w:r>
            <w:r w:rsidRPr="00904DC5">
              <w:rPr>
                <w:rFonts w:ascii="Times New Roman"/>
                <w:color w:val="000000" w:themeColor="text1"/>
                <w:sz w:val="28"/>
                <w:szCs w:val="28"/>
                <w:lang w:bidi="fa-IR"/>
              </w:rPr>
              <w:t>-11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توسعه سیستم های اطلاعاتی بزرگ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04DC5"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ناظمی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Pr="00904DC5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04DC5"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</w:t>
            </w: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4</w:t>
            </w:r>
            <w:r w:rsidRPr="00904DC5"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/</w:t>
            </w: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03</w:t>
            </w:r>
            <w:r w:rsidRPr="00904DC5"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/</w:t>
            </w: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18</w:t>
            </w:r>
          </w:p>
          <w:p w:rsidR="000B04CA" w:rsidRPr="00904DC5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 w:rsidRPr="00904DC5"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/>
                <w:sz w:val="28"/>
                <w:szCs w:val="28"/>
                <w:lang w:bidi="fa-IR"/>
              </w:rPr>
              <w:t>13-11-724-10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rtl/>
                <w:lang w:bidi="fa-IR"/>
              </w:rPr>
              <w:t>طراحی ریزپردازنده های ویژه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rtl/>
                <w:lang w:bidi="fa-IR"/>
              </w:rPr>
              <w:t>دکترایروانی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1394/03/19</w:t>
            </w:r>
          </w:p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  <w:tr w:rsidR="005220A3" w:rsidRPr="00693710" w:rsidTr="00242F67">
        <w:trPr>
          <w:trHeight w:val="953"/>
          <w:jc w:val="center"/>
        </w:trPr>
        <w:tc>
          <w:tcPr>
            <w:tcW w:w="91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>
              <w:rPr>
                <w:rFonts w:asci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color w:val="000000" w:themeColor="text1"/>
                <w:sz w:val="28"/>
                <w:szCs w:val="28"/>
                <w:lang w:bidi="fa-IR"/>
              </w:rPr>
              <w:t>13-11-751-11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کامپایلر پیشرفته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B04CA" w:rsidRPr="00693710" w:rsidRDefault="000B04CA" w:rsidP="005220A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93710">
              <w:rPr>
                <w:rFonts w:ascii="Times New Roman"/>
                <w:color w:val="000000" w:themeColor="text1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ascii="Times New Roman" w:hint="cs"/>
                <w:color w:val="000000" w:themeColor="text1"/>
                <w:sz w:val="28"/>
                <w:szCs w:val="28"/>
                <w:rtl/>
                <w:lang w:bidi="fa-IR"/>
              </w:rPr>
              <w:t>جابری پور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Roya"/>
                <w:color w:val="000000" w:themeColor="text1"/>
                <w:sz w:val="28"/>
                <w:szCs w:val="28"/>
                <w:lang w:bidi="fa-IR"/>
              </w:rPr>
              <w:t>1394/03/20</w:t>
            </w:r>
          </w:p>
          <w:p w:rsidR="000B04CA" w:rsidRPr="00693710" w:rsidRDefault="000B04CA" w:rsidP="005220A3">
            <w:pPr>
              <w:jc w:val="center"/>
              <w:rPr>
                <w:rFonts w:cs="B Roy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Roya"/>
                <w:color w:val="000000" w:themeColor="text1"/>
                <w:sz w:val="28"/>
                <w:szCs w:val="28"/>
                <w:lang w:bidi="fa-IR"/>
              </w:rPr>
              <w:t>09-12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0B04CA" w:rsidRDefault="000B04CA" w:rsidP="005220A3">
            <w:pPr>
              <w:jc w:val="center"/>
              <w:rPr>
                <w:rFonts w:asciiTheme="minorHAnsi" w:hAnsiTheme="minorHAnsi" w:cs="B Roy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Roya" w:hint="cs"/>
                <w:color w:val="000000" w:themeColor="text1"/>
                <w:sz w:val="28"/>
                <w:szCs w:val="28"/>
                <w:rtl/>
                <w:lang w:bidi="fa-IR"/>
              </w:rPr>
              <w:t>دانشکده مديريت و حسابداري</w:t>
            </w:r>
          </w:p>
        </w:tc>
      </w:tr>
    </w:tbl>
    <w:p w:rsidR="00045D66" w:rsidRPr="002517F1" w:rsidRDefault="00045D66" w:rsidP="00825766">
      <w:pPr>
        <w:tabs>
          <w:tab w:val="left" w:pos="518"/>
        </w:tabs>
        <w:ind w:left="360"/>
        <w:jc w:val="center"/>
        <w:rPr>
          <w:b/>
          <w:bCs/>
          <w:color w:val="FF0000"/>
          <w:sz w:val="32"/>
          <w:szCs w:val="32"/>
          <w:rtl/>
          <w:lang w:bidi="fa-IR"/>
        </w:rPr>
      </w:pPr>
    </w:p>
    <w:p w:rsidR="005220A3" w:rsidRPr="005220A3" w:rsidRDefault="005220A3" w:rsidP="005220A3">
      <w:pPr>
        <w:tabs>
          <w:tab w:val="left" w:pos="12915"/>
        </w:tabs>
        <w:jc w:val="center"/>
        <w:rPr>
          <w:rFonts w:cs="B Nazanin"/>
          <w:b/>
          <w:bCs/>
          <w:color w:val="FF0000"/>
          <w:sz w:val="28"/>
          <w:szCs w:val="28"/>
        </w:rPr>
      </w:pPr>
      <w:r w:rsidRPr="005220A3">
        <w:rPr>
          <w:rFonts w:ascii="B Nazanin" w:cs="B Nazanin" w:hint="cs"/>
          <w:b/>
          <w:bCs/>
          <w:color w:val="FF0000"/>
          <w:sz w:val="28"/>
          <w:szCs w:val="28"/>
          <w:rtl/>
        </w:rPr>
        <w:t xml:space="preserve">       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****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دانشجو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ان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محترم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توجه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فرما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یی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د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همراه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داشتن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تلفن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همراه،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ماش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ن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حساب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و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جزوه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به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منزله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تقلب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شمرده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و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به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کم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ته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انضباط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ارسال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م</w:t>
      </w:r>
      <w:r w:rsidRPr="005220A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ی</w:t>
      </w:r>
      <w:r w:rsidRPr="005220A3">
        <w:rPr>
          <w:rFonts w:cs="B Nazanin" w:hint="eastAsia"/>
          <w:b/>
          <w:bCs/>
          <w:color w:val="FF0000"/>
          <w:sz w:val="28"/>
          <w:szCs w:val="28"/>
          <w:rtl/>
          <w:lang w:bidi="ar-SA"/>
        </w:rPr>
        <w:t>شود</w:t>
      </w:r>
      <w:r w:rsidRPr="005220A3">
        <w:rPr>
          <w:rFonts w:cs="B Nazanin"/>
          <w:b/>
          <w:bCs/>
          <w:color w:val="FF0000"/>
          <w:sz w:val="28"/>
          <w:szCs w:val="28"/>
          <w:rtl/>
          <w:lang w:bidi="ar-SA"/>
        </w:rPr>
        <w:t>.</w:t>
      </w:r>
    </w:p>
    <w:p w:rsidR="00045D66" w:rsidRDefault="00045D66" w:rsidP="00825766">
      <w:pPr>
        <w:tabs>
          <w:tab w:val="left" w:pos="518"/>
        </w:tabs>
        <w:ind w:left="360"/>
        <w:jc w:val="center"/>
        <w:rPr>
          <w:color w:val="C00000"/>
          <w:sz w:val="28"/>
          <w:szCs w:val="28"/>
          <w:rtl/>
          <w:lang w:bidi="fa-IR"/>
        </w:rPr>
      </w:pPr>
    </w:p>
    <w:p w:rsidR="00045D66" w:rsidRPr="001A4D1F" w:rsidRDefault="00045D66" w:rsidP="00825766">
      <w:pPr>
        <w:tabs>
          <w:tab w:val="left" w:pos="518"/>
        </w:tabs>
        <w:ind w:left="360"/>
        <w:jc w:val="center"/>
        <w:rPr>
          <w:color w:val="C00000"/>
          <w:sz w:val="28"/>
          <w:szCs w:val="28"/>
          <w:lang w:bidi="fa-IR"/>
        </w:rPr>
      </w:pPr>
    </w:p>
    <w:p w:rsidR="0003416C" w:rsidRDefault="0003416C" w:rsidP="00825766">
      <w:pPr>
        <w:jc w:val="center"/>
      </w:pPr>
    </w:p>
    <w:sectPr w:rsidR="0003416C" w:rsidSect="00F24D89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66"/>
    <w:rsid w:val="00033939"/>
    <w:rsid w:val="0003416C"/>
    <w:rsid w:val="000372EE"/>
    <w:rsid w:val="00045D66"/>
    <w:rsid w:val="00071DAD"/>
    <w:rsid w:val="000763CB"/>
    <w:rsid w:val="000B04CA"/>
    <w:rsid w:val="000D054C"/>
    <w:rsid w:val="000E23D9"/>
    <w:rsid w:val="000E4EC9"/>
    <w:rsid w:val="0013030C"/>
    <w:rsid w:val="001431A0"/>
    <w:rsid w:val="00152A60"/>
    <w:rsid w:val="001D1E9A"/>
    <w:rsid w:val="00203C5E"/>
    <w:rsid w:val="00224E04"/>
    <w:rsid w:val="00234101"/>
    <w:rsid w:val="00242F67"/>
    <w:rsid w:val="002E3BB7"/>
    <w:rsid w:val="0031386D"/>
    <w:rsid w:val="00346CDB"/>
    <w:rsid w:val="003B7D9D"/>
    <w:rsid w:val="0040760E"/>
    <w:rsid w:val="00412A86"/>
    <w:rsid w:val="004D2734"/>
    <w:rsid w:val="005220A3"/>
    <w:rsid w:val="0053134D"/>
    <w:rsid w:val="00555D05"/>
    <w:rsid w:val="005851CC"/>
    <w:rsid w:val="00642C94"/>
    <w:rsid w:val="00654777"/>
    <w:rsid w:val="006E5C0A"/>
    <w:rsid w:val="006F2CAE"/>
    <w:rsid w:val="007426D0"/>
    <w:rsid w:val="00783514"/>
    <w:rsid w:val="007A760C"/>
    <w:rsid w:val="00803B79"/>
    <w:rsid w:val="00825766"/>
    <w:rsid w:val="00837BF7"/>
    <w:rsid w:val="00850987"/>
    <w:rsid w:val="008528EE"/>
    <w:rsid w:val="0085777F"/>
    <w:rsid w:val="0089261B"/>
    <w:rsid w:val="008D0614"/>
    <w:rsid w:val="008D3B81"/>
    <w:rsid w:val="008E59B6"/>
    <w:rsid w:val="00934F44"/>
    <w:rsid w:val="00943842"/>
    <w:rsid w:val="00950FF5"/>
    <w:rsid w:val="00951672"/>
    <w:rsid w:val="009605B0"/>
    <w:rsid w:val="009911DF"/>
    <w:rsid w:val="009C2059"/>
    <w:rsid w:val="00A51E92"/>
    <w:rsid w:val="00A57D2A"/>
    <w:rsid w:val="00B00545"/>
    <w:rsid w:val="00C13DB3"/>
    <w:rsid w:val="00C40192"/>
    <w:rsid w:val="00C82755"/>
    <w:rsid w:val="00CC6D7C"/>
    <w:rsid w:val="00CF47E8"/>
    <w:rsid w:val="00D26DBF"/>
    <w:rsid w:val="00E26B95"/>
    <w:rsid w:val="00EC4CCE"/>
    <w:rsid w:val="00EF24B7"/>
    <w:rsid w:val="00F9198F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66"/>
    <w:pPr>
      <w:bidi/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D66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D66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045D66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66"/>
    <w:pPr>
      <w:bidi/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D66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D66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045D66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z.moradi</dc:creator>
  <cp:lastModifiedBy>zeinab ghodsi</cp:lastModifiedBy>
  <cp:revision>14</cp:revision>
  <dcterms:created xsi:type="dcterms:W3CDTF">2015-05-23T10:16:00Z</dcterms:created>
  <dcterms:modified xsi:type="dcterms:W3CDTF">2015-05-24T05:32:00Z</dcterms:modified>
</cp:coreProperties>
</file>